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B" w:rsidRPr="00A14B7B" w:rsidRDefault="00A14B7B" w:rsidP="00A14B7B">
      <w:pPr>
        <w:spacing w:after="0" w:line="240" w:lineRule="auto"/>
        <w:rPr>
          <w:rFonts w:ascii="Helvetica" w:eastAsia="Times New Roman" w:hAnsi="Helvetica" w:cs="Helvetica"/>
          <w:sz w:val="24"/>
          <w:szCs w:val="24"/>
          <w:lang w:eastAsia="sv-SE"/>
        </w:rPr>
      </w:pPr>
    </w:p>
    <w:p w:rsidR="00A14B7B" w:rsidRPr="00BB483C" w:rsidRDefault="00A14B7B" w:rsidP="00A14B7B">
      <w:pPr>
        <w:spacing w:after="0" w:line="240" w:lineRule="auto"/>
        <w:rPr>
          <w:rFonts w:ascii="Verdana" w:eastAsia="Times New Roman" w:hAnsi="Verdana" w:cs="Helvetica"/>
          <w:color w:val="00B050"/>
          <w:sz w:val="24"/>
          <w:szCs w:val="24"/>
          <w:lang w:eastAsia="sv-SE"/>
        </w:rPr>
      </w:pPr>
      <w:r w:rsidRPr="00BB483C">
        <w:rPr>
          <w:rFonts w:ascii="Verdana" w:eastAsia="Times New Roman" w:hAnsi="Verdana" w:cs="Helvetica"/>
          <w:b/>
          <w:bCs/>
          <w:color w:val="00B050"/>
          <w:sz w:val="26"/>
          <w:lang w:eastAsia="sv-SE"/>
        </w:rPr>
        <w:t xml:space="preserve">Aktiviteter i Frank </w:t>
      </w:r>
      <w:proofErr w:type="spellStart"/>
      <w:r w:rsidRPr="00BB483C">
        <w:rPr>
          <w:rFonts w:ascii="Verdana" w:eastAsia="Times New Roman" w:hAnsi="Verdana" w:cs="Helvetica"/>
          <w:b/>
          <w:bCs/>
          <w:color w:val="00B050"/>
          <w:sz w:val="26"/>
          <w:lang w:eastAsia="sv-SE"/>
        </w:rPr>
        <w:t>Heller-sällskapet</w:t>
      </w:r>
      <w:proofErr w:type="spellEnd"/>
      <w:r w:rsidRPr="00BB483C">
        <w:rPr>
          <w:rFonts w:ascii="Verdana" w:eastAsia="Times New Roman" w:hAnsi="Verdana" w:cs="Helvetica"/>
          <w:b/>
          <w:bCs/>
          <w:color w:val="00B050"/>
          <w:sz w:val="26"/>
          <w:lang w:eastAsia="sv-SE"/>
        </w:rPr>
        <w:t xml:space="preserve"> 2018</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4 mars</w:t>
      </w:r>
      <w:r w:rsidRPr="00BB483C">
        <w:rPr>
          <w:rFonts w:ascii="Verdana" w:eastAsia="Times New Roman" w:hAnsi="Verdana" w:cs="Helvetica"/>
          <w:sz w:val="24"/>
          <w:szCs w:val="24"/>
          <w:lang w:eastAsia="sv-SE"/>
        </w:rPr>
        <w:t xml:space="preserve">. </w:t>
      </w:r>
      <w:r w:rsidRPr="00BB483C">
        <w:rPr>
          <w:rFonts w:ascii="Verdana" w:eastAsia="Times New Roman" w:hAnsi="Verdana" w:cs="Helvetica"/>
          <w:b/>
          <w:bCs/>
          <w:sz w:val="24"/>
          <w:szCs w:val="24"/>
          <w:lang w:eastAsia="sv-SE"/>
        </w:rPr>
        <w:t xml:space="preserve">Dag Hedman om Frank Heller </w:t>
      </w:r>
    </w:p>
    <w:p w:rsidR="00A14B7B" w:rsidRPr="00BB483C" w:rsidRDefault="00A14B7B" w:rsidP="00BB483C">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Ett föredrag om vår kände äventyrsförfattares liv och verk med Dag Hedman,</w:t>
      </w:r>
      <w:r w:rsidR="00BB483C" w:rsidRPr="00BB483C">
        <w:rPr>
          <w:rFonts w:ascii="Verdana" w:eastAsia="Times New Roman" w:hAnsi="Verdana" w:cs="Helvetica"/>
          <w:sz w:val="24"/>
          <w:szCs w:val="24"/>
          <w:lang w:eastAsia="sv-SE"/>
        </w:rPr>
        <w:t xml:space="preserve"> </w:t>
      </w:r>
      <w:r w:rsidRPr="00BB483C">
        <w:rPr>
          <w:rFonts w:ascii="Verdana" w:eastAsia="Times New Roman" w:hAnsi="Verdana" w:cs="Helvetica"/>
          <w:sz w:val="24"/>
          <w:szCs w:val="24"/>
          <w:lang w:eastAsia="sv-SE"/>
        </w:rPr>
        <w:t xml:space="preserve">som disputerade på Eleganta eskapader. </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Varför var Frank Heller så populär? Hur skrev han? Varför föreslogs han till</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nobelpriset i litteratur 1915? Dessa frågor och andra behandlades på Casino </w:t>
      </w:r>
      <w:proofErr w:type="spellStart"/>
      <w:r w:rsidRPr="00BB483C">
        <w:rPr>
          <w:rFonts w:ascii="Verdana" w:eastAsia="Times New Roman" w:hAnsi="Verdana" w:cs="Helvetica"/>
          <w:sz w:val="24"/>
          <w:szCs w:val="24"/>
          <w:lang w:eastAsia="sv-SE"/>
        </w:rPr>
        <w:t>Cosmopol</w:t>
      </w:r>
      <w:proofErr w:type="spellEnd"/>
      <w:r w:rsidRPr="00BB483C">
        <w:rPr>
          <w:rFonts w:ascii="Verdana" w:eastAsia="Times New Roman" w:hAnsi="Verdana" w:cs="Helvetica"/>
          <w:sz w:val="24"/>
          <w:szCs w:val="24"/>
          <w:lang w:eastAsia="sv-SE"/>
        </w:rPr>
        <w:t xml:space="preserve"> i Malmö. Referat och fotografier finns </w:t>
      </w:r>
      <w:hyperlink r:id="rId4" w:history="1">
        <w:r w:rsidRPr="00BB483C">
          <w:rPr>
            <w:rFonts w:ascii="Verdana" w:eastAsia="Times New Roman" w:hAnsi="Verdana" w:cs="Helvetica"/>
            <w:b/>
            <w:bCs/>
            <w:color w:val="0000FF"/>
            <w:sz w:val="24"/>
            <w:szCs w:val="24"/>
            <w:u w:val="single"/>
            <w:lang w:eastAsia="sv-SE"/>
          </w:rPr>
          <w:t>här</w:t>
        </w:r>
      </w:hyperlink>
      <w:r w:rsidRPr="00BB483C">
        <w:rPr>
          <w:rFonts w:ascii="Verdana" w:eastAsia="Times New Roman" w:hAnsi="Verdana" w:cs="Helvetica"/>
          <w:b/>
          <w:bCs/>
          <w:sz w:val="24"/>
          <w:szCs w:val="24"/>
          <w:lang w:eastAsia="sv-SE"/>
        </w:rPr>
        <w:t>.</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5 mars. Föredrag i Stockholm</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Måndagen den 5 mars gästade vår ordförande Ivo Holmqvist Stockholm. Där hade Göran Wessberg bjudit in till en kulturafton under rubriken Författare i exil.</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I ett av ca 30 åhörare mycket uppskattat föredrag kåserade Ivo om sju svenska författare som av en eller annan anledning tvingats lämna Sverige i början av 1900-talet. Många av dem kom att vistas kortare eller längre tid i Köpenhamn. Naturligtvis uppehöll sig Ivo ganska länge vid Frank Heller som ofta vistades på andra sidan sundet – han kunde ju inte få trampa svensk jord igen förrän efter 1926. Han umgicks med flera av de andra landsflyktiga som till exempel Henning Berger, Gustaf Hellström och Adolf Hallman. Den senare var ju både skribent och konstnär. Den för oss alla bekanta </w:t>
      </w:r>
      <w:proofErr w:type="spellStart"/>
      <w:r w:rsidRPr="00BB483C">
        <w:rPr>
          <w:rFonts w:ascii="Verdana" w:eastAsia="Times New Roman" w:hAnsi="Verdana" w:cs="Helvetica"/>
          <w:sz w:val="24"/>
          <w:szCs w:val="24"/>
          <w:lang w:eastAsia="sv-SE"/>
        </w:rPr>
        <w:t>Hellervinjetten</w:t>
      </w:r>
      <w:proofErr w:type="spellEnd"/>
      <w:r w:rsidRPr="00BB483C">
        <w:rPr>
          <w:rFonts w:ascii="Verdana" w:eastAsia="Times New Roman" w:hAnsi="Verdana" w:cs="Helvetica"/>
          <w:sz w:val="24"/>
          <w:szCs w:val="24"/>
          <w:lang w:eastAsia="sv-SE"/>
        </w:rPr>
        <w:t xml:space="preserve"> som bland annat pryder detta medlemsblad stammar ju från honom.</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Avslutningsvis fick Ivo tillfälle att tala lite om nyzeeländsk kultur och natur – något som han ju känner väl till efter alla sina år i </w:t>
      </w:r>
      <w:proofErr w:type="spellStart"/>
      <w:r w:rsidRPr="00BB483C">
        <w:rPr>
          <w:rFonts w:ascii="Verdana" w:eastAsia="Times New Roman" w:hAnsi="Verdana" w:cs="Helvetica"/>
          <w:sz w:val="24"/>
          <w:szCs w:val="24"/>
          <w:lang w:eastAsia="sv-SE"/>
        </w:rPr>
        <w:t>Antipodien</w:t>
      </w:r>
      <w:proofErr w:type="spellEnd"/>
      <w:r w:rsidRPr="00BB483C">
        <w:rPr>
          <w:rFonts w:ascii="Verdana" w:eastAsia="Times New Roman" w:hAnsi="Verdana" w:cs="Helvetica"/>
          <w:sz w:val="24"/>
          <w:szCs w:val="24"/>
          <w:lang w:eastAsia="sv-SE"/>
        </w:rPr>
        <w:t>.</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27 april. Sedvanligt spex i Lund</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”Vyssa lulla kilen/ som jag fann i Nilen. / Liten Moses, rar och söt,/ mor din, hon var allt ett nöt,/ när hon i ett piltråg/sköt dig ut på </w:t>
      </w:r>
      <w:proofErr w:type="spellStart"/>
      <w:r w:rsidRPr="00BB483C">
        <w:rPr>
          <w:rFonts w:ascii="Verdana" w:eastAsia="Times New Roman" w:hAnsi="Verdana" w:cs="Helvetica"/>
          <w:sz w:val="24"/>
          <w:szCs w:val="24"/>
          <w:lang w:eastAsia="sv-SE"/>
        </w:rPr>
        <w:t>nilvåg</w:t>
      </w:r>
      <w:proofErr w:type="spellEnd"/>
      <w:r w:rsidRPr="00BB483C">
        <w:rPr>
          <w:rFonts w:ascii="Verdana" w:eastAsia="Times New Roman" w:hAnsi="Verdana" w:cs="Helvetica"/>
          <w:sz w:val="24"/>
          <w:szCs w:val="24"/>
          <w:lang w:eastAsia="sv-SE"/>
        </w:rPr>
        <w:t>…”</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Kort före sin 18-årsdag på våren 1904 var Gunnar </w:t>
      </w:r>
      <w:proofErr w:type="spellStart"/>
      <w:r w:rsidRPr="00BB483C">
        <w:rPr>
          <w:rFonts w:ascii="Verdana" w:eastAsia="Times New Roman" w:hAnsi="Verdana" w:cs="Helvetica"/>
          <w:sz w:val="24"/>
          <w:szCs w:val="24"/>
          <w:lang w:eastAsia="sv-SE"/>
        </w:rPr>
        <w:t>Serner</w:t>
      </w:r>
      <w:proofErr w:type="spellEnd"/>
      <w:r w:rsidRPr="00BB483C">
        <w:rPr>
          <w:rFonts w:ascii="Verdana" w:eastAsia="Times New Roman" w:hAnsi="Verdana" w:cs="Helvetica"/>
          <w:sz w:val="24"/>
          <w:szCs w:val="24"/>
          <w:lang w:eastAsia="sv-SE"/>
        </w:rPr>
        <w:t xml:space="preserve"> med i karnevalståget i Lund. Fast om han fanns på plats fyra år senare när </w:t>
      </w:r>
      <w:proofErr w:type="spellStart"/>
      <w:r w:rsidRPr="00BB483C">
        <w:rPr>
          <w:rFonts w:ascii="Verdana" w:eastAsia="Times New Roman" w:hAnsi="Verdana" w:cs="Helvetica"/>
          <w:sz w:val="24"/>
          <w:szCs w:val="24"/>
          <w:lang w:eastAsia="sv-SE"/>
        </w:rPr>
        <w:t>Uarda</w:t>
      </w:r>
      <w:proofErr w:type="spellEnd"/>
      <w:r w:rsidRPr="00BB483C">
        <w:rPr>
          <w:rFonts w:ascii="Verdana" w:eastAsia="Times New Roman" w:hAnsi="Verdana" w:cs="Helvetica"/>
          <w:sz w:val="24"/>
          <w:szCs w:val="24"/>
          <w:lang w:eastAsia="sv-SE"/>
        </w:rPr>
        <w:t xml:space="preserve"> hade premiär vet vi inte. Detta första och mest livskraftiga av alla lundaspex har satts upp otaliga gånger sedan dess, sällan med större ändringar. Att se och höra ett spex har hunnit bli en tradition för Frank </w:t>
      </w:r>
      <w:proofErr w:type="spellStart"/>
      <w:r w:rsidRPr="00BB483C">
        <w:rPr>
          <w:rFonts w:ascii="Verdana" w:eastAsia="Times New Roman" w:hAnsi="Verdana" w:cs="Helvetica"/>
          <w:sz w:val="24"/>
          <w:szCs w:val="24"/>
          <w:lang w:eastAsia="sv-SE"/>
        </w:rPr>
        <w:t>Heller-sällskapet</w:t>
      </w:r>
      <w:proofErr w:type="spellEnd"/>
      <w:r w:rsidRPr="00BB483C">
        <w:rPr>
          <w:rFonts w:ascii="Verdana" w:eastAsia="Times New Roman" w:hAnsi="Verdana" w:cs="Helvetica"/>
          <w:sz w:val="24"/>
          <w:szCs w:val="24"/>
          <w:lang w:eastAsia="sv-SE"/>
        </w:rPr>
        <w:t xml:space="preserve">, tack vare </w:t>
      </w:r>
      <w:proofErr w:type="spellStart"/>
      <w:r w:rsidRPr="00BB483C">
        <w:rPr>
          <w:rFonts w:ascii="Verdana" w:eastAsia="Times New Roman" w:hAnsi="Verdana" w:cs="Helvetica"/>
          <w:sz w:val="24"/>
          <w:szCs w:val="24"/>
          <w:lang w:eastAsia="sv-SE"/>
        </w:rPr>
        <w:t>Kaeth</w:t>
      </w:r>
      <w:proofErr w:type="spellEnd"/>
      <w:r w:rsidRPr="00BB483C">
        <w:rPr>
          <w:rFonts w:ascii="Verdana" w:eastAsia="Times New Roman" w:hAnsi="Verdana" w:cs="Helvetica"/>
          <w:sz w:val="24"/>
          <w:szCs w:val="24"/>
          <w:lang w:eastAsia="sv-SE"/>
        </w:rPr>
        <w:t xml:space="preserve"> </w:t>
      </w:r>
      <w:proofErr w:type="spellStart"/>
      <w:r w:rsidRPr="00BB483C">
        <w:rPr>
          <w:rFonts w:ascii="Verdana" w:eastAsia="Times New Roman" w:hAnsi="Verdana" w:cs="Helvetica"/>
          <w:sz w:val="24"/>
          <w:szCs w:val="24"/>
          <w:lang w:eastAsia="sv-SE"/>
        </w:rPr>
        <w:t>Gardestedt</w:t>
      </w:r>
      <w:proofErr w:type="spellEnd"/>
      <w:r w:rsidRPr="00BB483C">
        <w:rPr>
          <w:rFonts w:ascii="Verdana" w:eastAsia="Times New Roman" w:hAnsi="Verdana" w:cs="Helvetica"/>
          <w:sz w:val="24"/>
          <w:szCs w:val="24"/>
          <w:lang w:eastAsia="sv-SE"/>
        </w:rPr>
        <w:t xml:space="preserve"> (detta år ersatt av vikarierande Claes Lindskog), som ordnar alla praktikaliteter. Så också i år: den 27 april generalrepeterades </w:t>
      </w:r>
      <w:proofErr w:type="spellStart"/>
      <w:r w:rsidRPr="00BB483C">
        <w:rPr>
          <w:rFonts w:ascii="Verdana" w:eastAsia="Times New Roman" w:hAnsi="Verdana" w:cs="Helvetica"/>
          <w:sz w:val="24"/>
          <w:szCs w:val="24"/>
          <w:lang w:eastAsia="sv-SE"/>
        </w:rPr>
        <w:t>Uarda</w:t>
      </w:r>
      <w:proofErr w:type="spellEnd"/>
      <w:r w:rsidRPr="00BB483C">
        <w:rPr>
          <w:rFonts w:ascii="Verdana" w:eastAsia="Times New Roman" w:hAnsi="Verdana" w:cs="Helvetica"/>
          <w:sz w:val="24"/>
          <w:szCs w:val="24"/>
          <w:lang w:eastAsia="sv-SE"/>
        </w:rPr>
        <w:t xml:space="preserve"> i Akademiska Föreningens stora sal. Ett trettiotal medlemmar roades av den mycket professionella uppsättningen, från första bänk (några av oss flyttade efter hand bak i lokalen, ljudnivån var hög). De ständiga bisseringarna gjorde att timmen blev sen för den superba supén i en angränsande lokal i AF-borgen. Vid desserten passade kassören på att informera om kommande resa till Menorca och ordföranden ordade kort om Hjalmar Gullbergs båda hyllningsverser till Gunnar </w:t>
      </w:r>
      <w:proofErr w:type="spellStart"/>
      <w:r w:rsidRPr="00BB483C">
        <w:rPr>
          <w:rFonts w:ascii="Verdana" w:eastAsia="Times New Roman" w:hAnsi="Verdana" w:cs="Helvetica"/>
          <w:sz w:val="24"/>
          <w:szCs w:val="24"/>
          <w:lang w:eastAsia="sv-SE"/>
        </w:rPr>
        <w:t>Serners</w:t>
      </w:r>
      <w:proofErr w:type="spellEnd"/>
      <w:r w:rsidRPr="00BB483C">
        <w:rPr>
          <w:rFonts w:ascii="Verdana" w:eastAsia="Times New Roman" w:hAnsi="Verdana" w:cs="Helvetica"/>
          <w:sz w:val="24"/>
          <w:szCs w:val="24"/>
          <w:lang w:eastAsia="sv-SE"/>
        </w:rPr>
        <w:t xml:space="preserve"> femtioårsdag och fick hjälp att identifiera förlagan till den andra versen – en längre version av vad som sades finns i sommarnumret av I Sick </w:t>
      </w:r>
      <w:proofErr w:type="spellStart"/>
      <w:r w:rsidRPr="00BB483C">
        <w:rPr>
          <w:rFonts w:ascii="Verdana" w:eastAsia="Times New Roman" w:hAnsi="Verdana" w:cs="Helvetica"/>
          <w:sz w:val="24"/>
          <w:szCs w:val="24"/>
          <w:lang w:eastAsia="sv-SE"/>
        </w:rPr>
        <w:t>Sack</w:t>
      </w:r>
      <w:proofErr w:type="spellEnd"/>
      <w:r w:rsidRPr="00BB483C">
        <w:rPr>
          <w:rFonts w:ascii="Verdana" w:eastAsia="Times New Roman" w:hAnsi="Verdana" w:cs="Helvetica"/>
          <w:sz w:val="24"/>
          <w:szCs w:val="24"/>
          <w:lang w:eastAsia="sv-SE"/>
        </w:rPr>
        <w:t xml:space="preserve">. </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20 juli, Trollenäs</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I år var det ett 20-tal medlemmar som samlades vid slottstrappan i Trollenäs på Gunnar </w:t>
      </w:r>
      <w:proofErr w:type="spellStart"/>
      <w:r w:rsidRPr="00BB483C">
        <w:rPr>
          <w:rFonts w:ascii="Verdana" w:eastAsia="Times New Roman" w:hAnsi="Verdana" w:cs="Helvetica"/>
          <w:sz w:val="24"/>
          <w:szCs w:val="24"/>
          <w:lang w:eastAsia="sv-SE"/>
        </w:rPr>
        <w:t>Serners</w:t>
      </w:r>
      <w:proofErr w:type="spellEnd"/>
      <w:r w:rsidRPr="00BB483C">
        <w:rPr>
          <w:rFonts w:ascii="Verdana" w:eastAsia="Times New Roman" w:hAnsi="Verdana" w:cs="Helvetica"/>
          <w:sz w:val="24"/>
          <w:szCs w:val="24"/>
          <w:lang w:eastAsia="sv-SE"/>
        </w:rPr>
        <w:t xml:space="preserve"> födelsedag.  Ordföranden var där och välkomnade, Fredrik Tersmeden kåserade om Fakiren i slottsmiljö innan Pär Henning som vanligt tog till orda och berättade om Frank Hellers liv och verk för 100 år sedan. Pärs föredrag och bilder från mötet finns </w:t>
      </w:r>
      <w:hyperlink r:id="rId5" w:history="1">
        <w:r w:rsidRPr="00BB483C">
          <w:rPr>
            <w:rFonts w:ascii="Verdana" w:eastAsia="Times New Roman" w:hAnsi="Verdana" w:cs="Helvetica"/>
            <w:b/>
            <w:bCs/>
            <w:color w:val="0000FF"/>
            <w:sz w:val="24"/>
            <w:szCs w:val="24"/>
            <w:u w:val="single"/>
            <w:lang w:eastAsia="sv-SE"/>
          </w:rPr>
          <w:t>här.</w:t>
        </w:r>
      </w:hyperlink>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19 augusti, Bokbord i Stockholm</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Söndagen den 19 augusti var det återigen dags för världens längsta bokbord. I år placerades alla litterära sällskap i gången från Drottninggatan mot Norra Latin. I sex timmar bemannade Pär Henning, Anders Holm och Rolf Englund vårt bord och sålde riktigt bra. Framför allt var det årsböcker som vi kunde sälja till ett bra förmånspris. Vi fick också tillfälle att göra en kort presentation av oss och den kommande årsboken vid en av de fem läsningar som  DELS ordnade under dagen vid våra bord.</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6 oktober, årsmöte på Grand i Lund</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Denna lördag var det dags för årsmötet på Grand. Mötet </w:t>
      </w:r>
      <w:proofErr w:type="spellStart"/>
      <w:r w:rsidRPr="00BB483C">
        <w:rPr>
          <w:rFonts w:ascii="Verdana" w:eastAsia="Times New Roman" w:hAnsi="Verdana" w:cs="Helvetica"/>
          <w:sz w:val="24"/>
          <w:szCs w:val="24"/>
          <w:lang w:eastAsia="sv-SE"/>
        </w:rPr>
        <w:t>inledddes</w:t>
      </w:r>
      <w:proofErr w:type="spellEnd"/>
      <w:r w:rsidRPr="00BB483C">
        <w:rPr>
          <w:rFonts w:ascii="Verdana" w:eastAsia="Times New Roman" w:hAnsi="Verdana" w:cs="Helvetica"/>
          <w:sz w:val="24"/>
          <w:szCs w:val="24"/>
          <w:lang w:eastAsia="sv-SE"/>
        </w:rPr>
        <w:t xml:space="preserve"> med lunch och därefter vidtog de sedvanliga formella förhandlingarna. Förra årets styrelse återvaldes och verksamhetsberättelse och ekonomi genomgicks och revisorerna rekommenderade ansvarsfrihet för styrelsen, vilket godkändes av mötet. </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Ett förslag på ändringar av stadgarna så att verksamhetsåret skulle bli lika med kalenderåret hade väckts vid förra årsmötet. Anledningen till ändringen är att på så sätt erhålls en bättre överensstämmelse mellan styrelsens ansvarsperiod och verksamhetsperioden. Detta förslag godkändes nu en andra gång, varför stadgarna således är ändrade och nästa årsmöte hålls 1:a kvartalet 2019.</w:t>
      </w:r>
      <w:hyperlink r:id="rId6" w:history="1">
        <w:r w:rsidRPr="00BB483C">
          <w:rPr>
            <w:rFonts w:ascii="Verdana" w:eastAsia="Times New Roman" w:hAnsi="Verdana" w:cs="Helvetica"/>
            <w:color w:val="0000FF"/>
            <w:sz w:val="24"/>
            <w:szCs w:val="24"/>
            <w:u w:val="single"/>
            <w:lang w:eastAsia="sv-SE"/>
          </w:rPr>
          <w:t> </w:t>
        </w:r>
      </w:hyperlink>
      <w:r w:rsidRPr="00BB483C">
        <w:rPr>
          <w:rFonts w:ascii="Verdana" w:eastAsia="Times New Roman" w:hAnsi="Verdana" w:cs="Helvetica"/>
          <w:b/>
          <w:bCs/>
          <w:sz w:val="24"/>
          <w:szCs w:val="24"/>
          <w:lang w:eastAsia="sv-SE"/>
        </w:rPr>
        <w:t>Verksamhetsberättelse,</w:t>
      </w:r>
      <w:r w:rsidRPr="00BB483C">
        <w:rPr>
          <w:rFonts w:ascii="Verdana" w:eastAsia="Times New Roman" w:hAnsi="Verdana" w:cs="Helvetica"/>
          <w:sz w:val="24"/>
          <w:szCs w:val="24"/>
          <w:lang w:eastAsia="sv-SE"/>
        </w:rPr>
        <w:t xml:space="preserve"> </w:t>
      </w:r>
      <w:hyperlink r:id="rId7" w:history="1">
        <w:r w:rsidRPr="00BB483C">
          <w:rPr>
            <w:rFonts w:ascii="Verdana" w:eastAsia="Times New Roman" w:hAnsi="Verdana" w:cs="Helvetica"/>
            <w:b/>
            <w:bCs/>
            <w:color w:val="0000FF"/>
            <w:sz w:val="24"/>
            <w:szCs w:val="24"/>
            <w:u w:val="single"/>
            <w:lang w:eastAsia="sv-SE"/>
          </w:rPr>
          <w:t>årsredovisning</w:t>
        </w:r>
      </w:hyperlink>
      <w:r w:rsidRPr="00BB483C">
        <w:rPr>
          <w:rFonts w:ascii="Verdana" w:eastAsia="Times New Roman" w:hAnsi="Verdana" w:cs="Helvetica"/>
          <w:sz w:val="24"/>
          <w:szCs w:val="24"/>
          <w:lang w:eastAsia="sv-SE"/>
        </w:rPr>
        <w:t xml:space="preserve"> och</w:t>
      </w:r>
      <w:r w:rsidRPr="00BB483C">
        <w:rPr>
          <w:rFonts w:ascii="Verdana" w:eastAsia="Times New Roman" w:hAnsi="Verdana" w:cs="Helvetica"/>
          <w:b/>
          <w:bCs/>
          <w:sz w:val="24"/>
          <w:szCs w:val="24"/>
          <w:lang w:eastAsia="sv-SE"/>
        </w:rPr>
        <w:t> </w:t>
      </w:r>
      <w:hyperlink r:id="rId8" w:history="1">
        <w:r w:rsidRPr="00BB483C">
          <w:rPr>
            <w:rFonts w:ascii="Verdana" w:eastAsia="Times New Roman" w:hAnsi="Verdana" w:cs="Helvetica"/>
            <w:b/>
            <w:bCs/>
            <w:color w:val="0000FF"/>
            <w:sz w:val="24"/>
            <w:szCs w:val="24"/>
            <w:u w:val="single"/>
            <w:lang w:eastAsia="sv-SE"/>
          </w:rPr>
          <w:t>protokoll</w:t>
        </w:r>
      </w:hyperlink>
      <w:r w:rsidRPr="00BB483C">
        <w:rPr>
          <w:rFonts w:ascii="Verdana" w:eastAsia="Times New Roman" w:hAnsi="Verdana" w:cs="Helvetica"/>
          <w:sz w:val="24"/>
          <w:szCs w:val="24"/>
          <w:lang w:eastAsia="sv-SE"/>
        </w:rPr>
        <w:t xml:space="preserve"> finns under respektive länk. De något ändrade stadgarna återfinns på denna</w:t>
      </w:r>
      <w:hyperlink r:id="rId9" w:history="1">
        <w:r w:rsidRPr="00BB483C">
          <w:rPr>
            <w:rFonts w:ascii="Verdana" w:eastAsia="Times New Roman" w:hAnsi="Verdana" w:cs="Helvetica"/>
            <w:b/>
            <w:bCs/>
            <w:color w:val="0000FF"/>
            <w:sz w:val="24"/>
            <w:szCs w:val="24"/>
            <w:u w:val="single"/>
            <w:lang w:eastAsia="sv-SE"/>
          </w:rPr>
          <w:t xml:space="preserve"> länk.</w:t>
        </w:r>
      </w:hyperlink>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Årsboken presenterades av Pär Henning och delades ut till de närvarande.</w:t>
      </w:r>
    </w:p>
    <w:p w:rsidR="00A14B7B" w:rsidRPr="00BB483C" w:rsidRDefault="00A14B7B" w:rsidP="00BB483C">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Eftersom årsboken ju handlar om Storhertigens olika äventyr och finanser var det förstås </w:t>
      </w:r>
      <w:proofErr w:type="spellStart"/>
      <w:r w:rsidRPr="00BB483C">
        <w:rPr>
          <w:rFonts w:ascii="Verdana" w:eastAsia="Times New Roman" w:hAnsi="Verdana" w:cs="Helvetica"/>
          <w:sz w:val="24"/>
          <w:szCs w:val="24"/>
          <w:lang w:eastAsia="sv-SE"/>
        </w:rPr>
        <w:t>program-fokus</w:t>
      </w:r>
      <w:proofErr w:type="spellEnd"/>
      <w:r w:rsidRPr="00BB483C">
        <w:rPr>
          <w:rFonts w:ascii="Verdana" w:eastAsia="Times New Roman" w:hAnsi="Verdana" w:cs="Helvetica"/>
          <w:sz w:val="24"/>
          <w:szCs w:val="24"/>
          <w:lang w:eastAsia="sv-SE"/>
        </w:rPr>
        <w:t xml:space="preserve"> på just detta. För första gången i Sverige visades Gustaf </w:t>
      </w:r>
      <w:proofErr w:type="spellStart"/>
      <w:r w:rsidRPr="00BB483C">
        <w:rPr>
          <w:rFonts w:ascii="Verdana" w:eastAsia="Times New Roman" w:hAnsi="Verdana" w:cs="Helvetica"/>
          <w:sz w:val="24"/>
          <w:szCs w:val="24"/>
          <w:lang w:eastAsia="sv-SE"/>
        </w:rPr>
        <w:t>Gründgens</w:t>
      </w:r>
      <w:proofErr w:type="spellEnd"/>
      <w:r w:rsidRPr="00BB483C">
        <w:rPr>
          <w:rFonts w:ascii="Verdana" w:eastAsia="Times New Roman" w:hAnsi="Verdana" w:cs="Helvetica"/>
          <w:sz w:val="24"/>
          <w:szCs w:val="24"/>
          <w:lang w:eastAsia="sv-SE"/>
        </w:rPr>
        <w:t xml:space="preserve"> talversion från 1933 av Die </w:t>
      </w:r>
      <w:proofErr w:type="spellStart"/>
      <w:r w:rsidRPr="00BB483C">
        <w:rPr>
          <w:rFonts w:ascii="Verdana" w:eastAsia="Times New Roman" w:hAnsi="Verdana" w:cs="Helvetica"/>
          <w:sz w:val="24"/>
          <w:szCs w:val="24"/>
          <w:lang w:eastAsia="sv-SE"/>
        </w:rPr>
        <w:t>Finanzen</w:t>
      </w:r>
      <w:proofErr w:type="spellEnd"/>
      <w:r w:rsidRPr="00BB483C">
        <w:rPr>
          <w:rFonts w:ascii="Verdana" w:eastAsia="Times New Roman" w:hAnsi="Verdana" w:cs="Helvetica"/>
          <w:sz w:val="24"/>
          <w:szCs w:val="24"/>
          <w:lang w:eastAsia="sv-SE"/>
        </w:rPr>
        <w:t xml:space="preserve"> des </w:t>
      </w:r>
      <w:proofErr w:type="spellStart"/>
      <w:r w:rsidRPr="00BB483C">
        <w:rPr>
          <w:rFonts w:ascii="Verdana" w:eastAsia="Times New Roman" w:hAnsi="Verdana" w:cs="Helvetica"/>
          <w:sz w:val="24"/>
          <w:szCs w:val="24"/>
          <w:lang w:eastAsia="sv-SE"/>
        </w:rPr>
        <w:t>Grossherzogs</w:t>
      </w:r>
      <w:proofErr w:type="spellEnd"/>
      <w:r w:rsidRPr="00BB483C">
        <w:rPr>
          <w:rFonts w:ascii="Verdana" w:eastAsia="Times New Roman" w:hAnsi="Verdana" w:cs="Helvetica"/>
          <w:sz w:val="24"/>
          <w:szCs w:val="24"/>
          <w:lang w:eastAsia="sv-SE"/>
        </w:rPr>
        <w:t xml:space="preserve">.  </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Göran Wessberg kommenterade filmatiseringen och Pär Henning, som också hade hittat den kompletta utgåvan i USA, hade förtjänstfullt försett filmen med svenska texter. Det var inte så mycket kvar av Hellers intrig men publiken uppskattade hörbart filmen ändå. I rollen som Professor </w:t>
      </w:r>
      <w:proofErr w:type="spellStart"/>
      <w:r w:rsidRPr="00BB483C">
        <w:rPr>
          <w:rFonts w:ascii="Verdana" w:eastAsia="Times New Roman" w:hAnsi="Verdana" w:cs="Helvetica"/>
          <w:sz w:val="24"/>
          <w:szCs w:val="24"/>
          <w:lang w:eastAsia="sv-SE"/>
        </w:rPr>
        <w:t>Pelotard</w:t>
      </w:r>
      <w:proofErr w:type="spellEnd"/>
      <w:r w:rsidRPr="00BB483C">
        <w:rPr>
          <w:rFonts w:ascii="Verdana" w:eastAsia="Times New Roman" w:hAnsi="Verdana" w:cs="Helvetica"/>
          <w:sz w:val="24"/>
          <w:szCs w:val="24"/>
          <w:lang w:eastAsia="sv-SE"/>
        </w:rPr>
        <w:t xml:space="preserve"> såg man en debuterande Heinz </w:t>
      </w:r>
      <w:proofErr w:type="spellStart"/>
      <w:r w:rsidRPr="00BB483C">
        <w:rPr>
          <w:rFonts w:ascii="Verdana" w:eastAsia="Times New Roman" w:hAnsi="Verdana" w:cs="Helvetica"/>
          <w:sz w:val="24"/>
          <w:szCs w:val="24"/>
          <w:lang w:eastAsia="sv-SE"/>
        </w:rPr>
        <w:t>Rühmann</w:t>
      </w:r>
      <w:proofErr w:type="spellEnd"/>
      <w:r w:rsidRPr="00BB483C">
        <w:rPr>
          <w:rFonts w:ascii="Verdana" w:eastAsia="Times New Roman" w:hAnsi="Verdana" w:cs="Helvetica"/>
          <w:sz w:val="24"/>
          <w:szCs w:val="24"/>
          <w:lang w:eastAsia="sv-SE"/>
        </w:rPr>
        <w:t xml:space="preserve">.  Avslutningsvis kåserade Hans Aili om Filip Collin och kvinnorna. Förhoppningsvis kan vi återge hans  föredrag i ett kommande nummer av medlemsbladet. </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18-22 oktober, resa till Menorca</w:t>
      </w:r>
    </w:p>
    <w:p w:rsidR="00A14B7B" w:rsidRPr="00BB483C" w:rsidRDefault="00A14B7B" w:rsidP="00A14B7B">
      <w:pPr>
        <w:spacing w:after="0" w:line="240" w:lineRule="auto"/>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Resan har genomförts med mycket lyckat resultat. Vädret var trots pessimistiska väderleksförutsägelser charmant, hotellet var mycket bra </w:t>
      </w:r>
      <w:r w:rsidRPr="00BB483C">
        <w:rPr>
          <w:rFonts w:ascii="Verdana" w:eastAsia="Times New Roman" w:hAnsi="Verdana" w:cs="Helvetica"/>
          <w:sz w:val="24"/>
          <w:szCs w:val="24"/>
          <w:lang w:eastAsia="sv-SE"/>
        </w:rPr>
        <w:lastRenderedPageBreak/>
        <w:t xml:space="preserve">och mycket lärde man sig om </w:t>
      </w:r>
      <w:proofErr w:type="spellStart"/>
      <w:r w:rsidRPr="00BB483C">
        <w:rPr>
          <w:rFonts w:ascii="Verdana" w:eastAsia="Times New Roman" w:hAnsi="Verdana" w:cs="Helvetica"/>
          <w:sz w:val="24"/>
          <w:szCs w:val="24"/>
          <w:lang w:eastAsia="sv-SE"/>
        </w:rPr>
        <w:t>Minorca</w:t>
      </w:r>
      <w:proofErr w:type="spellEnd"/>
      <w:r w:rsidRPr="00BB483C">
        <w:rPr>
          <w:rFonts w:ascii="Verdana" w:eastAsia="Times New Roman" w:hAnsi="Verdana" w:cs="Helvetica"/>
          <w:sz w:val="24"/>
          <w:szCs w:val="24"/>
          <w:lang w:eastAsia="sv-SE"/>
        </w:rPr>
        <w:t xml:space="preserve"> (numera Menorca). Hans Aili gjorde en heroisk insats när han levandegjorde det som aldrig existerat, nämligen Frank Hellers inspirationer från staden </w:t>
      </w:r>
      <w:proofErr w:type="spellStart"/>
      <w:r w:rsidRPr="00BB483C">
        <w:rPr>
          <w:rFonts w:ascii="Verdana" w:eastAsia="Times New Roman" w:hAnsi="Verdana" w:cs="Helvetica"/>
          <w:sz w:val="24"/>
          <w:szCs w:val="24"/>
          <w:lang w:eastAsia="sv-SE"/>
        </w:rPr>
        <w:t>Mahon</w:t>
      </w:r>
      <w:proofErr w:type="spellEnd"/>
      <w:r w:rsidRPr="00BB483C">
        <w:rPr>
          <w:rFonts w:ascii="Verdana" w:eastAsia="Times New Roman" w:hAnsi="Verdana" w:cs="Helvetica"/>
          <w:sz w:val="24"/>
          <w:szCs w:val="24"/>
          <w:lang w:eastAsia="sv-SE"/>
        </w:rPr>
        <w:t xml:space="preserve"> och ön </w:t>
      </w:r>
      <w:proofErr w:type="spellStart"/>
      <w:r w:rsidRPr="00BB483C">
        <w:rPr>
          <w:rFonts w:ascii="Verdana" w:eastAsia="Times New Roman" w:hAnsi="Verdana" w:cs="Helvetica"/>
          <w:sz w:val="24"/>
          <w:szCs w:val="24"/>
          <w:lang w:eastAsia="sv-SE"/>
        </w:rPr>
        <w:t>Minorca</w:t>
      </w:r>
      <w:proofErr w:type="spellEnd"/>
      <w:r w:rsidRPr="00BB483C">
        <w:rPr>
          <w:rFonts w:ascii="Verdana" w:eastAsia="Times New Roman" w:hAnsi="Verdana" w:cs="Helvetica"/>
          <w:sz w:val="24"/>
          <w:szCs w:val="24"/>
          <w:lang w:eastAsia="sv-SE"/>
        </w:rPr>
        <w:t xml:space="preserve">. En reseberättelse finns i </w:t>
      </w:r>
      <w:proofErr w:type="spellStart"/>
      <w:r w:rsidRPr="00BB483C">
        <w:rPr>
          <w:rFonts w:ascii="Verdana" w:eastAsia="Times New Roman" w:hAnsi="Verdana" w:cs="Helvetica"/>
          <w:sz w:val="24"/>
          <w:szCs w:val="24"/>
          <w:lang w:eastAsia="sv-SE"/>
        </w:rPr>
        <w:t>I</w:t>
      </w:r>
      <w:proofErr w:type="spellEnd"/>
      <w:r w:rsidRPr="00BB483C">
        <w:rPr>
          <w:rFonts w:ascii="Verdana" w:eastAsia="Times New Roman" w:hAnsi="Verdana" w:cs="Helvetica"/>
          <w:sz w:val="24"/>
          <w:szCs w:val="24"/>
          <w:lang w:eastAsia="sv-SE"/>
        </w:rPr>
        <w:t xml:space="preserve"> Sicksack (</w:t>
      </w:r>
      <w:proofErr w:type="spellStart"/>
      <w:r w:rsidRPr="00BB483C">
        <w:rPr>
          <w:rFonts w:ascii="Verdana" w:eastAsia="Times New Roman" w:hAnsi="Verdana" w:cs="Helvetica"/>
          <w:sz w:val="24"/>
          <w:szCs w:val="24"/>
          <w:lang w:eastAsia="sv-SE"/>
        </w:rPr>
        <w:t>nedladdningsbar</w:t>
      </w:r>
      <w:proofErr w:type="spellEnd"/>
      <w:r w:rsidRPr="00BB483C">
        <w:rPr>
          <w:rFonts w:ascii="Verdana" w:eastAsia="Times New Roman" w:hAnsi="Verdana" w:cs="Helvetica"/>
          <w:sz w:val="24"/>
          <w:szCs w:val="24"/>
          <w:lang w:eastAsia="sv-SE"/>
        </w:rPr>
        <w:t xml:space="preserve"> </w:t>
      </w:r>
      <w:hyperlink r:id="rId10" w:history="1">
        <w:r w:rsidRPr="00BB483C">
          <w:rPr>
            <w:rFonts w:ascii="Verdana" w:eastAsia="Times New Roman" w:hAnsi="Verdana" w:cs="Helvetica"/>
            <w:b/>
            <w:bCs/>
            <w:color w:val="0000FF"/>
            <w:sz w:val="24"/>
            <w:szCs w:val="24"/>
            <w:u w:val="single"/>
            <w:lang w:eastAsia="sv-SE"/>
          </w:rPr>
          <w:t>här</w:t>
        </w:r>
      </w:hyperlink>
      <w:r w:rsidRPr="00BB483C">
        <w:rPr>
          <w:rFonts w:ascii="Verdana" w:eastAsia="Times New Roman" w:hAnsi="Verdana" w:cs="Helvetica"/>
          <w:sz w:val="24"/>
          <w:szCs w:val="24"/>
          <w:lang w:eastAsia="sv-SE"/>
        </w:rPr>
        <w:t xml:space="preserve">) och en </w:t>
      </w:r>
      <w:proofErr w:type="spellStart"/>
      <w:r w:rsidRPr="00BB483C">
        <w:rPr>
          <w:rFonts w:ascii="Verdana" w:eastAsia="Times New Roman" w:hAnsi="Verdana" w:cs="Helvetica"/>
          <w:sz w:val="24"/>
          <w:szCs w:val="24"/>
          <w:lang w:eastAsia="sv-SE"/>
        </w:rPr>
        <w:t>fotografikavalkad</w:t>
      </w:r>
      <w:proofErr w:type="spellEnd"/>
      <w:r w:rsidRPr="00BB483C">
        <w:rPr>
          <w:rFonts w:ascii="Verdana" w:eastAsia="Times New Roman" w:hAnsi="Verdana" w:cs="Helvetica"/>
          <w:sz w:val="24"/>
          <w:szCs w:val="24"/>
          <w:lang w:eastAsia="sv-SE"/>
        </w:rPr>
        <w:t xml:space="preserve"> är planerad.</w:t>
      </w:r>
    </w:p>
    <w:p w:rsidR="00A14B7B" w:rsidRPr="00BB483C" w:rsidRDefault="00A14B7B" w:rsidP="00A14B7B">
      <w:pPr>
        <w:spacing w:after="0" w:line="240" w:lineRule="auto"/>
        <w:rPr>
          <w:rFonts w:ascii="Verdana" w:eastAsia="Times New Roman" w:hAnsi="Verdana" w:cs="Helvetica"/>
          <w:sz w:val="24"/>
          <w:szCs w:val="24"/>
          <w:lang w:eastAsia="sv-SE"/>
        </w:rPr>
      </w:pP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b/>
          <w:bCs/>
          <w:sz w:val="24"/>
          <w:szCs w:val="24"/>
          <w:lang w:eastAsia="sv-SE"/>
        </w:rPr>
        <w:t>11 december, julbord i Stockholm</w:t>
      </w:r>
    </w:p>
    <w:p w:rsidR="00A14B7B" w:rsidRPr="00BB483C" w:rsidRDefault="00A14B7B" w:rsidP="00A14B7B">
      <w:pPr>
        <w:spacing w:after="0" w:line="240" w:lineRule="auto"/>
        <w:outlineLvl w:val="1"/>
        <w:rPr>
          <w:rFonts w:ascii="Verdana" w:eastAsia="Times New Roman" w:hAnsi="Verdana" w:cs="Helvetica"/>
          <w:sz w:val="24"/>
          <w:szCs w:val="24"/>
          <w:lang w:eastAsia="sv-SE"/>
        </w:rPr>
      </w:pPr>
      <w:r w:rsidRPr="00BB483C">
        <w:rPr>
          <w:rFonts w:ascii="Verdana" w:eastAsia="Times New Roman" w:hAnsi="Verdana" w:cs="Helvetica"/>
          <w:sz w:val="24"/>
          <w:szCs w:val="24"/>
          <w:lang w:eastAsia="sv-SE"/>
        </w:rPr>
        <w:t xml:space="preserve">(OBS rättelse av den </w:t>
      </w:r>
      <w:proofErr w:type="spellStart"/>
      <w:r w:rsidRPr="00BB483C">
        <w:rPr>
          <w:rFonts w:ascii="Verdana" w:eastAsia="Times New Roman" w:hAnsi="Verdana" w:cs="Helvetica"/>
          <w:sz w:val="24"/>
          <w:szCs w:val="24"/>
          <w:lang w:eastAsia="sv-SE"/>
        </w:rPr>
        <w:t>Fake</w:t>
      </w:r>
      <w:proofErr w:type="spellEnd"/>
      <w:r w:rsidRPr="00BB483C">
        <w:rPr>
          <w:rFonts w:ascii="Verdana" w:eastAsia="Times New Roman" w:hAnsi="Verdana" w:cs="Helvetica"/>
          <w:sz w:val="24"/>
          <w:szCs w:val="24"/>
          <w:lang w:eastAsia="sv-SE"/>
        </w:rPr>
        <w:t xml:space="preserve"> News som tidigare hade råkat nästla sig in på denna plats). Det har blivit en tradition att samlas kring ett julbord i Stockholm. I år blev Julbordet tack vare Wilhelm Engströms kontakter på Sjöofficerssällskapets båt Seglarkronan, förtöjd vid Skeppsholmen i Stockholm. Det blev inte de Aderton utan de Sexton som i kajutan undfägnades med alla slags läckerheter. Det var inte platsen för några längre tal men stämningen var god och några nyheter kunde förmedlas. Om Wilhelm kan utverka ett lika förmånligt pris även 2019 återkommer vi gärna till Seglarkronan. </w:t>
      </w:r>
    </w:p>
    <w:p w:rsidR="00E15BE3" w:rsidRPr="00BB483C" w:rsidRDefault="00E15BE3">
      <w:pPr>
        <w:rPr>
          <w:rFonts w:ascii="Verdana" w:hAnsi="Verdana"/>
        </w:rPr>
      </w:pPr>
    </w:p>
    <w:sectPr w:rsidR="00E15BE3" w:rsidRPr="00BB483C" w:rsidSect="00E15B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A14B7B"/>
    <w:rsid w:val="00A14B7B"/>
    <w:rsid w:val="00BB483C"/>
    <w:rsid w:val="00C357B8"/>
    <w:rsid w:val="00C56F11"/>
    <w:rsid w:val="00D836DE"/>
    <w:rsid w:val="00E15BE3"/>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3"/>
  </w:style>
  <w:style w:type="paragraph" w:styleId="Rubrik2">
    <w:name w:val="heading 2"/>
    <w:basedOn w:val="Normal"/>
    <w:link w:val="Rubrik2Char"/>
    <w:uiPriority w:val="9"/>
    <w:qFormat/>
    <w:rsid w:val="00A14B7B"/>
    <w:pPr>
      <w:spacing w:after="0" w:line="240" w:lineRule="auto"/>
      <w:outlineLvl w:val="1"/>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14B7B"/>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A14B7B"/>
    <w:rPr>
      <w:color w:val="0000FF"/>
      <w:u w:val="single"/>
    </w:rPr>
  </w:style>
  <w:style w:type="paragraph" w:styleId="Normalwebb">
    <w:name w:val="Normal (Web)"/>
    <w:basedOn w:val="Normal"/>
    <w:uiPriority w:val="99"/>
    <w:semiHidden/>
    <w:unhideWhenUsed/>
    <w:rsid w:val="00A14B7B"/>
    <w:pPr>
      <w:spacing w:after="0" w:line="240" w:lineRule="auto"/>
    </w:pPr>
    <w:rPr>
      <w:rFonts w:ascii="Times New Roman" w:eastAsia="Times New Roman" w:hAnsi="Times New Roman" w:cs="Times New Roman"/>
      <w:sz w:val="24"/>
      <w:szCs w:val="24"/>
      <w:lang w:eastAsia="sv-SE"/>
    </w:rPr>
  </w:style>
  <w:style w:type="paragraph" w:customStyle="1" w:styleId="mobile-overpadded-left">
    <w:name w:val="mobile-overpadded-left"/>
    <w:basedOn w:val="Normal"/>
    <w:rsid w:val="00A14B7B"/>
    <w:pPr>
      <w:spacing w:after="0" w:line="240" w:lineRule="auto"/>
    </w:pPr>
    <w:rPr>
      <w:rFonts w:ascii="Times New Roman" w:eastAsia="Times New Roman" w:hAnsi="Times New Roman" w:cs="Times New Roman"/>
      <w:sz w:val="24"/>
      <w:szCs w:val="24"/>
      <w:lang w:eastAsia="sv-SE"/>
    </w:rPr>
  </w:style>
  <w:style w:type="character" w:customStyle="1" w:styleId="mobile-oversized2">
    <w:name w:val="mobile-oversized2"/>
    <w:basedOn w:val="Standardstycketeckensnitt"/>
    <w:rsid w:val="00A14B7B"/>
  </w:style>
  <w:style w:type="character" w:customStyle="1" w:styleId="textheading2">
    <w:name w:val="textheading2"/>
    <w:basedOn w:val="Standardstycketeckensnitt"/>
    <w:rsid w:val="00A14B7B"/>
  </w:style>
  <w:style w:type="character" w:customStyle="1" w:styleId="textnormal2">
    <w:name w:val="textnormal2"/>
    <w:basedOn w:val="Standardstycketeckensnitt"/>
    <w:rsid w:val="00A14B7B"/>
  </w:style>
</w:styles>
</file>

<file path=word/webSettings.xml><?xml version="1.0" encoding="utf-8"?>
<w:webSettings xmlns:r="http://schemas.openxmlformats.org/officeDocument/2006/relationships" xmlns:w="http://schemas.openxmlformats.org/wordprocessingml/2006/main">
  <w:divs>
    <w:div w:id="1207060753">
      <w:bodyDiv w:val="1"/>
      <w:marLeft w:val="0"/>
      <w:marRight w:val="0"/>
      <w:marTop w:val="0"/>
      <w:marBottom w:val="0"/>
      <w:divBdr>
        <w:top w:val="none" w:sz="0" w:space="0" w:color="auto"/>
        <w:left w:val="none" w:sz="0" w:space="0" w:color="auto"/>
        <w:bottom w:val="none" w:sz="0" w:space="0" w:color="auto"/>
        <w:right w:val="none" w:sz="0" w:space="0" w:color="auto"/>
      </w:divBdr>
      <w:divsChild>
        <w:div w:id="472915602">
          <w:marLeft w:val="0"/>
          <w:marRight w:val="0"/>
          <w:marTop w:val="0"/>
          <w:marBottom w:val="0"/>
          <w:divBdr>
            <w:top w:val="none" w:sz="0" w:space="0" w:color="auto"/>
            <w:left w:val="none" w:sz="0" w:space="0" w:color="auto"/>
            <w:bottom w:val="none" w:sz="0" w:space="0" w:color="auto"/>
            <w:right w:val="none" w:sz="0" w:space="0" w:color="auto"/>
          </w:divBdr>
          <w:divsChild>
            <w:div w:id="1344090219">
              <w:marLeft w:val="0"/>
              <w:marRight w:val="0"/>
              <w:marTop w:val="0"/>
              <w:marBottom w:val="0"/>
              <w:divBdr>
                <w:top w:val="none" w:sz="0" w:space="0" w:color="auto"/>
                <w:left w:val="none" w:sz="0" w:space="0" w:color="auto"/>
                <w:bottom w:val="none" w:sz="0" w:space="0" w:color="auto"/>
                <w:right w:val="none" w:sz="0" w:space="0" w:color="auto"/>
              </w:divBdr>
              <w:divsChild>
                <w:div w:id="2132504849">
                  <w:marLeft w:val="0"/>
                  <w:marRight w:val="0"/>
                  <w:marTop w:val="0"/>
                  <w:marBottom w:val="0"/>
                  <w:divBdr>
                    <w:top w:val="none" w:sz="0" w:space="0" w:color="auto"/>
                    <w:left w:val="none" w:sz="0" w:space="0" w:color="auto"/>
                    <w:bottom w:val="none" w:sz="0" w:space="0" w:color="auto"/>
                    <w:right w:val="none" w:sz="0" w:space="0" w:color="auto"/>
                  </w:divBdr>
                  <w:divsChild>
                    <w:div w:id="341053915">
                      <w:marLeft w:val="0"/>
                      <w:marRight w:val="0"/>
                      <w:marTop w:val="0"/>
                      <w:marBottom w:val="0"/>
                      <w:divBdr>
                        <w:top w:val="none" w:sz="0" w:space="0" w:color="auto"/>
                        <w:left w:val="none" w:sz="0" w:space="0" w:color="auto"/>
                        <w:bottom w:val="none" w:sz="0" w:space="0" w:color="auto"/>
                        <w:right w:val="none" w:sz="0" w:space="0" w:color="auto"/>
                      </w:divBdr>
                      <w:divsChild>
                        <w:div w:id="345055248">
                          <w:marLeft w:val="84"/>
                          <w:marRight w:val="0"/>
                          <w:marTop w:val="408"/>
                          <w:marBottom w:val="0"/>
                          <w:divBdr>
                            <w:top w:val="none" w:sz="0" w:space="0" w:color="auto"/>
                            <w:left w:val="none" w:sz="0" w:space="0" w:color="auto"/>
                            <w:bottom w:val="none" w:sz="0" w:space="0" w:color="auto"/>
                            <w:right w:val="none" w:sz="0" w:space="0" w:color="auto"/>
                          </w:divBdr>
                          <w:divsChild>
                            <w:div w:id="1577857858">
                              <w:marLeft w:val="0"/>
                              <w:marRight w:val="0"/>
                              <w:marTop w:val="0"/>
                              <w:marBottom w:val="0"/>
                              <w:divBdr>
                                <w:top w:val="none" w:sz="0" w:space="0" w:color="auto"/>
                                <w:left w:val="none" w:sz="0" w:space="0" w:color="auto"/>
                                <w:bottom w:val="none" w:sz="0" w:space="0" w:color="auto"/>
                                <w:right w:val="none" w:sz="0" w:space="0" w:color="auto"/>
                              </w:divBdr>
                              <w:divsChild>
                                <w:div w:id="5992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khellersallskapet.se/%C3%85rsm%C3%B6tesprot%2018.jpg" TargetMode="External"/><Relationship Id="rId3" Type="http://schemas.openxmlformats.org/officeDocument/2006/relationships/webSettings" Target="webSettings.xml"/><Relationship Id="rId7" Type="http://schemas.openxmlformats.org/officeDocument/2006/relationships/hyperlink" Target="https://www.frankhellersallskapet.se/Resultatr%C3%A4kning%20och%20Balansr%C3%A4kning%2017-18.xls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khellersallskapet.se/Verksamhetsber2017_18_signaturer.pdf" TargetMode="External"/><Relationship Id="rId11" Type="http://schemas.openxmlformats.org/officeDocument/2006/relationships/fontTable" Target="fontTable.xml"/><Relationship Id="rId5" Type="http://schemas.openxmlformats.org/officeDocument/2006/relationships/hyperlink" Target="https://www.frankhellersallskapet.se/Trollen%C3%A4s%202018.docx" TargetMode="External"/><Relationship Id="rId10" Type="http://schemas.openxmlformats.org/officeDocument/2006/relationships/hyperlink" Target="https://www.frankhellersallskapet.se/Minorcaresan-2018-HA-DH-CL.docx" TargetMode="External"/><Relationship Id="rId4" Type="http://schemas.openxmlformats.org/officeDocument/2006/relationships/hyperlink" Target="https://www.frankhellersallskapet.se/Dags%20fo%CC%88redrag%20Casinot-1.docx" TargetMode="External"/><Relationship Id="rId9" Type="http://schemas.openxmlformats.org/officeDocument/2006/relationships/hyperlink" Target="https://www.frankhellersallskapet.se/Stadgar%20godk%C3%A4nda%20181006.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1111</Words>
  <Characters>5893</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Lindskog</dc:creator>
  <cp:lastModifiedBy>Claes Lindskog</cp:lastModifiedBy>
  <cp:revision>6</cp:revision>
  <dcterms:created xsi:type="dcterms:W3CDTF">2020-04-12T09:07:00Z</dcterms:created>
  <dcterms:modified xsi:type="dcterms:W3CDTF">2020-04-12T09:13:00Z</dcterms:modified>
</cp:coreProperties>
</file>